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C3" w:rsidRDefault="009B0534" w:rsidP="00792CC4">
      <w:pPr>
        <w:tabs>
          <w:tab w:val="left" w:pos="3231"/>
        </w:tabs>
        <w:jc w:val="both"/>
        <w:rPr>
          <w:sz w:val="32"/>
          <w:szCs w:val="32"/>
        </w:rPr>
      </w:pPr>
      <w:bookmarkStart w:id="0" w:name="_GoBack"/>
      <w:bookmarkEnd w:id="0"/>
      <w:r w:rsidRPr="009B0534">
        <w:rPr>
          <w:sz w:val="32"/>
          <w:szCs w:val="32"/>
        </w:rPr>
        <w:t xml:space="preserve">        </w:t>
      </w:r>
      <w:r w:rsidR="00390CC3">
        <w:rPr>
          <w:noProof/>
          <w:sz w:val="32"/>
          <w:szCs w:val="32"/>
        </w:rPr>
        <w:drawing>
          <wp:inline distT="0" distB="0" distL="0" distR="0">
            <wp:extent cx="5940425" cy="1696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CC4" w:rsidRPr="009B0534" w:rsidRDefault="00792CC4" w:rsidP="00390CC3">
      <w:pPr>
        <w:tabs>
          <w:tab w:val="left" w:pos="3231"/>
        </w:tabs>
        <w:jc w:val="center"/>
        <w:rPr>
          <w:b/>
          <w:sz w:val="32"/>
          <w:szCs w:val="32"/>
        </w:rPr>
      </w:pPr>
      <w:r w:rsidRPr="009B0534">
        <w:rPr>
          <w:b/>
          <w:sz w:val="32"/>
          <w:szCs w:val="32"/>
        </w:rPr>
        <w:t>Порядок</w:t>
      </w:r>
    </w:p>
    <w:p w:rsidR="00792CC4" w:rsidRPr="002A67E0" w:rsidRDefault="009B0534" w:rsidP="00792CC4">
      <w:pPr>
        <w:jc w:val="both"/>
        <w:rPr>
          <w:b/>
        </w:rPr>
      </w:pPr>
      <w:r>
        <w:rPr>
          <w:b/>
        </w:rPr>
        <w:t>О</w:t>
      </w:r>
      <w:r w:rsidR="00792CC4" w:rsidRPr="002A67E0">
        <w:rPr>
          <w:b/>
        </w:rPr>
        <w:t>формления</w:t>
      </w:r>
      <w:r>
        <w:rPr>
          <w:b/>
        </w:rPr>
        <w:t>,</w:t>
      </w:r>
      <w:r w:rsidR="00792CC4" w:rsidRPr="002A67E0">
        <w:rPr>
          <w:b/>
        </w:rPr>
        <w:t xml:space="preserve"> возникновения, приостановления и прекращения обр</w:t>
      </w:r>
      <w:r>
        <w:rPr>
          <w:b/>
        </w:rPr>
        <w:t xml:space="preserve">азовательных отношений между МБУДО </w:t>
      </w:r>
      <w:r w:rsidR="00792CC4" w:rsidRPr="002A67E0">
        <w:rPr>
          <w:b/>
        </w:rPr>
        <w:t>ДЮСШ, обучающимися и родителями (законными представителями</w:t>
      </w:r>
      <w:r w:rsidR="00792CC4">
        <w:rPr>
          <w:b/>
        </w:rPr>
        <w:t>) несовершеннолетних учащихся</w:t>
      </w:r>
      <w:r w:rsidR="00792CC4" w:rsidRPr="002A67E0">
        <w:rPr>
          <w:b/>
        </w:rPr>
        <w:t>.</w:t>
      </w:r>
    </w:p>
    <w:p w:rsidR="00792CC4" w:rsidRPr="002A67E0" w:rsidRDefault="00792CC4" w:rsidP="00792CC4">
      <w:pPr>
        <w:jc w:val="both"/>
      </w:pPr>
    </w:p>
    <w:p w:rsidR="00792CC4" w:rsidRPr="002A67E0" w:rsidRDefault="00792CC4" w:rsidP="00792CC4">
      <w:pPr>
        <w:jc w:val="both"/>
        <w:rPr>
          <w:b/>
        </w:rPr>
      </w:pPr>
      <w:r w:rsidRPr="002A67E0">
        <w:rPr>
          <w:b/>
        </w:rPr>
        <w:t>1.Общие положения</w:t>
      </w:r>
    </w:p>
    <w:p w:rsidR="00792CC4" w:rsidRDefault="00792CC4" w:rsidP="00792CC4">
      <w:pPr>
        <w:jc w:val="both"/>
      </w:pPr>
      <w:r w:rsidRPr="002A67E0">
        <w:t>1.1</w:t>
      </w:r>
      <w:r>
        <w:t>.Настоящее порядок разработан в соответствии с федеральным законом «Об образовании в Российской Федерации» №273-ФЗ от 29.12.2012г., Приказом Министерства образования и науки Российской Федерации от 29.08.2013г. №1008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92CC4" w:rsidRDefault="00792CC4" w:rsidP="00792CC4">
      <w:pPr>
        <w:tabs>
          <w:tab w:val="left" w:pos="8511"/>
        </w:tabs>
        <w:jc w:val="both"/>
      </w:pPr>
      <w:r>
        <w:t>1.2.Положение устанавливает порядок регламентации и оформления возникновения, приостановления и</w:t>
      </w:r>
      <w:r w:rsidR="009B0534">
        <w:t xml:space="preserve"> прекращения отношений между МБУДО</w:t>
      </w:r>
      <w:r>
        <w:t xml:space="preserve"> ДЮСШ и учащимися и их родителями (законными представителями). </w:t>
      </w:r>
    </w:p>
    <w:p w:rsidR="00792CC4" w:rsidRDefault="00792CC4" w:rsidP="00792CC4">
      <w:pPr>
        <w:jc w:val="both"/>
      </w:pPr>
      <w:r>
        <w:t>1.3.Под образовательными отношениями понимается освоения обучающимися содержания общеобразовательных программ дополнительного образования.</w:t>
      </w:r>
    </w:p>
    <w:p w:rsidR="00792CC4" w:rsidRDefault="00792CC4" w:rsidP="00792CC4">
      <w:pPr>
        <w:jc w:val="both"/>
      </w:pPr>
      <w:r>
        <w:t>1.4.Участники общеобразовательных отношений – учащиеся, их родители (законные представители), педагогическ</w:t>
      </w:r>
      <w:r w:rsidR="009B0534">
        <w:t>ие работники и администрация МБУДО</w:t>
      </w:r>
      <w:r>
        <w:t xml:space="preserve"> ДЮСШ</w:t>
      </w:r>
    </w:p>
    <w:p w:rsidR="00792CC4" w:rsidRPr="00747C71" w:rsidRDefault="00792CC4" w:rsidP="00792CC4">
      <w:pPr>
        <w:jc w:val="both"/>
        <w:rPr>
          <w:b/>
        </w:rPr>
      </w:pPr>
      <w:r w:rsidRPr="00747C71">
        <w:rPr>
          <w:b/>
        </w:rPr>
        <w:t xml:space="preserve">2.Возникновение образовательных отношений. </w:t>
      </w:r>
    </w:p>
    <w:p w:rsidR="00792CC4" w:rsidRDefault="00792CC4" w:rsidP="00792CC4">
      <w:pPr>
        <w:jc w:val="both"/>
      </w:pPr>
      <w:r>
        <w:t xml:space="preserve"> 2.1.Основанием возникновения образовательных отношений является приказ о приёме (зач</w:t>
      </w:r>
      <w:r w:rsidR="009B0534">
        <w:t>ислении) лица для обучения в МБУДО</w:t>
      </w:r>
      <w:r>
        <w:t xml:space="preserve"> ДЮСШ. </w:t>
      </w:r>
    </w:p>
    <w:p w:rsidR="00792CC4" w:rsidRDefault="00792CC4" w:rsidP="00792CC4">
      <w:pPr>
        <w:jc w:val="both"/>
      </w:pPr>
      <w:r>
        <w:t>2.2.Права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</w:t>
      </w:r>
      <w:r w:rsidR="009B0534">
        <w:t>бучение, с даты зачисления в МБУДО</w:t>
      </w:r>
      <w:r>
        <w:t xml:space="preserve"> ДЮСШ.</w:t>
      </w:r>
    </w:p>
    <w:p w:rsidR="00792CC4" w:rsidRDefault="00792CC4" w:rsidP="00792CC4">
      <w:pPr>
        <w:jc w:val="both"/>
        <w:rPr>
          <w:b/>
        </w:rPr>
      </w:pPr>
      <w:r w:rsidRPr="00D051AF">
        <w:rPr>
          <w:b/>
        </w:rPr>
        <w:t>3.Условия образования.</w:t>
      </w:r>
    </w:p>
    <w:p w:rsidR="00792CC4" w:rsidRDefault="00792CC4" w:rsidP="00792CC4">
      <w:pPr>
        <w:jc w:val="both"/>
      </w:pPr>
      <w:r w:rsidRPr="00D051AF">
        <w:t>3.1.</w:t>
      </w:r>
      <w:r>
        <w:t>При зачисления учащихся в спортивную школу, учащиеся и их родители (законные представители) пишут заявление о приёме в спортивную школу знакомятся с:</w:t>
      </w:r>
    </w:p>
    <w:p w:rsidR="00792CC4" w:rsidRDefault="00792CC4" w:rsidP="00792CC4">
      <w:pPr>
        <w:jc w:val="both"/>
      </w:pPr>
      <w:r>
        <w:t>- Уставом учреждения</w:t>
      </w:r>
    </w:p>
    <w:p w:rsidR="00792CC4" w:rsidRDefault="00792CC4" w:rsidP="00792CC4">
      <w:pPr>
        <w:jc w:val="both"/>
      </w:pPr>
      <w:r>
        <w:t>- лицензией на право ведения образовательной деятельности</w:t>
      </w:r>
    </w:p>
    <w:p w:rsidR="00792CC4" w:rsidRDefault="00792CC4" w:rsidP="00792CC4">
      <w:pPr>
        <w:jc w:val="both"/>
      </w:pPr>
      <w:r>
        <w:t>- образовательными программами, реализуемые учреждением</w:t>
      </w:r>
    </w:p>
    <w:p w:rsidR="00792CC4" w:rsidRDefault="00792CC4" w:rsidP="00792CC4">
      <w:pPr>
        <w:jc w:val="both"/>
      </w:pPr>
      <w:r>
        <w:t>- другими документами, регламентирующими организацию образовательного процесса</w:t>
      </w:r>
    </w:p>
    <w:p w:rsidR="00792CC4" w:rsidRDefault="00792CC4" w:rsidP="00792CC4">
      <w:r>
        <w:t>- знакомятся с содержанием образовательного процесса, используемыми методами обучения и воспитания, образовательными технологиями</w:t>
      </w:r>
    </w:p>
    <w:p w:rsidR="00792CC4" w:rsidRPr="00D051AF" w:rsidRDefault="00792CC4" w:rsidP="00792CC4">
      <w:pPr>
        <w:jc w:val="both"/>
      </w:pPr>
      <w:r>
        <w:t>- предоставляют разрешение на обработку персональных данных учащихся и их родителей (законных представителей)</w:t>
      </w:r>
    </w:p>
    <w:p w:rsidR="00792CC4" w:rsidRPr="002A67E0" w:rsidRDefault="00792CC4" w:rsidP="00792CC4">
      <w:pPr>
        <w:jc w:val="both"/>
      </w:pPr>
      <w:r>
        <w:t xml:space="preserve">3.2.Учащихся и их родителей (законных представителей), знакомят с основными характеристиками предоставляемого дополнительного образования (образовательной услуги), в том числе вид, уровень и (или) направленность дополнительной общеобразовательной программы, </w:t>
      </w:r>
      <w:r w:rsidRPr="002A67E0">
        <w:t>форма обучения, срок освоения дополнительной общеобразовательной программы (продолжительность обучения). </w:t>
      </w:r>
      <w:r>
        <w:t xml:space="preserve"> </w:t>
      </w:r>
    </w:p>
    <w:p w:rsidR="00792CC4" w:rsidRPr="002A67E0" w:rsidRDefault="00792CC4" w:rsidP="00792CC4">
      <w:pPr>
        <w:jc w:val="both"/>
      </w:pPr>
      <w:r w:rsidRPr="002A67E0">
        <w:lastRenderedPageBreak/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792CC4" w:rsidRPr="002A67E0" w:rsidRDefault="00792CC4" w:rsidP="00792CC4">
      <w:pPr>
        <w:jc w:val="both"/>
      </w:pPr>
      <w:r w:rsidRPr="002A67E0"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92CC4" w:rsidRPr="002A67E0" w:rsidRDefault="00792CC4" w:rsidP="00792CC4">
      <w:pPr>
        <w:jc w:val="both"/>
      </w:pPr>
      <w:r w:rsidRPr="002A67E0">
        <w:rPr>
          <w:rStyle w:val="a3"/>
        </w:rPr>
        <w:t>4.Прекращение образовательных отношений</w:t>
      </w:r>
    </w:p>
    <w:p w:rsidR="00792CC4" w:rsidRPr="002A67E0" w:rsidRDefault="00792CC4" w:rsidP="00792CC4">
      <w:pPr>
        <w:jc w:val="both"/>
      </w:pPr>
      <w:r w:rsidRPr="002A67E0">
        <w:t xml:space="preserve">4.1.Образовательные отношения прекращаются в связи с отчислением учащегося из спортивной школы, </w:t>
      </w:r>
    </w:p>
    <w:p w:rsidR="00792CC4" w:rsidRPr="002A67E0" w:rsidRDefault="00792CC4" w:rsidP="00792CC4">
      <w:pPr>
        <w:jc w:val="both"/>
      </w:pPr>
      <w:r w:rsidRPr="002A67E0">
        <w:t>1)    в связи с получением образования (завершением обучения);</w:t>
      </w:r>
    </w:p>
    <w:p w:rsidR="00792CC4" w:rsidRPr="002A67E0" w:rsidRDefault="00792CC4" w:rsidP="00792CC4">
      <w:pPr>
        <w:jc w:val="both"/>
      </w:pPr>
      <w:r w:rsidRPr="002A67E0">
        <w:t>2)    досрочно по основаниям, установленным законодательством об образовании.</w:t>
      </w:r>
    </w:p>
    <w:p w:rsidR="00792CC4" w:rsidRPr="002A67E0" w:rsidRDefault="00792CC4" w:rsidP="00792CC4">
      <w:pPr>
        <w:jc w:val="both"/>
      </w:pPr>
      <w:r w:rsidRPr="002A67E0">
        <w:t>4.2. Образовательные отношения могут быть прекращены досрочно в следующих случаях:</w:t>
      </w:r>
    </w:p>
    <w:p w:rsidR="00792CC4" w:rsidRPr="002A67E0" w:rsidRDefault="00792CC4" w:rsidP="00792CC4">
      <w:pPr>
        <w:jc w:val="both"/>
      </w:pPr>
      <w:r>
        <w:t xml:space="preserve">1) </w:t>
      </w:r>
      <w:r w:rsidRPr="002A67E0">
        <w:t>по инициативе учащегося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92CC4" w:rsidRPr="002A67E0" w:rsidRDefault="00792CC4" w:rsidP="00792CC4">
      <w:pPr>
        <w:jc w:val="both"/>
      </w:pPr>
      <w:r>
        <w:t>2)  </w:t>
      </w:r>
      <w:r w:rsidRPr="002A67E0">
        <w:t xml:space="preserve">по инициативе учреждения, в случае применения к учащемуся, достигшему возраста 15 лет, отчисления как меры дисциплинарного </w:t>
      </w:r>
      <w:proofErr w:type="gramStart"/>
      <w:r w:rsidRPr="002A67E0">
        <w:t>взыскания,  в</w:t>
      </w:r>
      <w:proofErr w:type="gramEnd"/>
      <w:r w:rsidRPr="002A67E0">
        <w:t xml:space="preserve"> случае совершения учащимся  действий, грубо нарушающих ее устав, правила внутреннего распорядка, а также в случае невыполнения учащимся обязанностей по добросовестному и ответственному освоению образовательной программы и выполнению учебного плана;</w:t>
      </w:r>
    </w:p>
    <w:p w:rsidR="00792CC4" w:rsidRPr="002A67E0" w:rsidRDefault="00792CC4" w:rsidP="00792CC4">
      <w:pPr>
        <w:jc w:val="both"/>
      </w:pPr>
      <w:r w:rsidRPr="002A67E0">
        <w:t>3) по обстоятельствам, не зависящим от воли учащегося (родителей (законных представителей) несовершеннолетнего обучающегося) и учреждения, осуществляющей образовательную деятельность, в том числе в случаях ликвидации учреждения, осуществляющей образовательную деятельность, аннулирования лицензии на осуществление образовательной деятельности.</w:t>
      </w:r>
    </w:p>
    <w:p w:rsidR="00792CC4" w:rsidRPr="002A67E0" w:rsidRDefault="00792CC4" w:rsidP="00792CC4">
      <w:pPr>
        <w:jc w:val="both"/>
      </w:pPr>
      <w:r w:rsidRPr="002A67E0">
        <w:t>4.3. Досрочное прекращение образовательных отношений по инициативе учащегося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учреждением, осуществляющей образовательную деятельность, если иное не установлено дополнительным локальным актом.</w:t>
      </w:r>
    </w:p>
    <w:p w:rsidR="00792CC4" w:rsidRPr="002A67E0" w:rsidRDefault="00792CC4" w:rsidP="00792CC4">
      <w:pPr>
        <w:jc w:val="both"/>
      </w:pPr>
      <w:r w:rsidRPr="002A67E0">
        <w:t>4.4. Основанием для прекращения образовательных отношений является приказ об отчислении учащегося из образовательного учреждения. </w:t>
      </w:r>
    </w:p>
    <w:p w:rsidR="00792CC4" w:rsidRPr="002A67E0" w:rsidRDefault="00792CC4" w:rsidP="00792CC4">
      <w:pPr>
        <w:jc w:val="both"/>
      </w:pPr>
      <w:r w:rsidRPr="002A67E0">
        <w:t>Права и обязанности учащегося, предусмотренные законодательством об образовании и локальными нормативными актами учреждения, прекращаются с да</w:t>
      </w:r>
      <w:r>
        <w:t>ты, его отчисления из МБ</w:t>
      </w:r>
      <w:r w:rsidR="009B0534">
        <w:t>У</w:t>
      </w:r>
      <w:r w:rsidRPr="002A67E0">
        <w:t>ДО ДЮСШ.</w:t>
      </w:r>
    </w:p>
    <w:p w:rsidR="00716B2F" w:rsidRDefault="00716B2F"/>
    <w:sectPr w:rsidR="00716B2F" w:rsidSect="00C1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C4"/>
    <w:rsid w:val="00390CC3"/>
    <w:rsid w:val="00716B2F"/>
    <w:rsid w:val="00792CC4"/>
    <w:rsid w:val="009B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16316-D9EE-4D54-A6A0-077244E6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2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2014-06-02T04:38:00Z</dcterms:created>
  <dcterms:modified xsi:type="dcterms:W3CDTF">2018-01-24T05:36:00Z</dcterms:modified>
</cp:coreProperties>
</file>